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D1" w:rsidRDefault="00E502D1" w:rsidP="00E502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3B7D04" wp14:editId="1E37F71E">
            <wp:simplePos x="0" y="0"/>
            <wp:positionH relativeFrom="margin">
              <wp:posOffset>4000500</wp:posOffset>
            </wp:positionH>
            <wp:positionV relativeFrom="margin">
              <wp:posOffset>106680</wp:posOffset>
            </wp:positionV>
            <wp:extent cx="2244725" cy="1569720"/>
            <wp:effectExtent l="0" t="0" r="3175" b="0"/>
            <wp:wrapSquare wrapText="bothSides"/>
            <wp:docPr id="1" name="Obraz 1" descr="Prawo odbicia światła - Optyka - Fizyka - Sci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o odbicia światła - Optyka - Fizyka - Sciag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Temat lekcji: </w:t>
      </w:r>
      <w:r>
        <w:rPr>
          <w:rFonts w:ascii="Times New Roman" w:hAnsi="Times New Roman" w:cs="Times New Roman"/>
          <w:sz w:val="28"/>
          <w:szCs w:val="28"/>
        </w:rPr>
        <w:t>Odbicie i rozproszenie światła</w:t>
      </w:r>
      <w:r w:rsidRPr="00F3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 godz. Lekcyjne)</w:t>
      </w:r>
    </w:p>
    <w:p w:rsidR="00E502D1" w:rsidRDefault="00E502D1" w:rsidP="00E50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67831">
        <w:rPr>
          <w:rFonts w:ascii="Times New Roman" w:hAnsi="Times New Roman" w:cs="Times New Roman"/>
          <w:sz w:val="24"/>
          <w:szCs w:val="24"/>
          <w:u w:val="single"/>
        </w:rPr>
        <w:t>Proszę zapisać w zeszycie notatkę:</w:t>
      </w:r>
    </w:p>
    <w:p w:rsidR="00E502D1" w:rsidRPr="00E502D1" w:rsidRDefault="00E502D1" w:rsidP="00E502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światło pada na wypolerowaną powierzchnię ciała (lustro lub zwierciadło), odbija się zgodnie z </w:t>
      </w:r>
      <w:r w:rsidRPr="00D42BE3">
        <w:rPr>
          <w:rFonts w:ascii="Times New Roman" w:hAnsi="Times New Roman" w:cs="Times New Roman"/>
          <w:b/>
          <w:sz w:val="24"/>
          <w:szCs w:val="24"/>
        </w:rPr>
        <w:t>prawem odbicia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2D1" w:rsidRDefault="00E502D1" w:rsidP="00E502D1">
      <w:pPr>
        <w:jc w:val="both"/>
        <w:rPr>
          <w:rFonts w:ascii="Times New Roman" w:hAnsi="Times New Roman" w:cs="Times New Roman"/>
          <w:sz w:val="24"/>
          <w:szCs w:val="24"/>
        </w:rPr>
      </w:pPr>
      <w:r w:rsidRPr="00D42BE3">
        <w:rPr>
          <w:rFonts w:ascii="Times New Roman" w:hAnsi="Times New Roman" w:cs="Times New Roman"/>
          <w:b/>
          <w:sz w:val="24"/>
          <w:szCs w:val="24"/>
        </w:rPr>
        <w:t>Kątem padania</w:t>
      </w:r>
      <w:r>
        <w:rPr>
          <w:rFonts w:ascii="Times New Roman" w:hAnsi="Times New Roman" w:cs="Times New Roman"/>
          <w:sz w:val="24"/>
          <w:szCs w:val="24"/>
        </w:rPr>
        <w:t xml:space="preserve"> nazywamy kąt zawarty między promieniem padającym a normalną.</w:t>
      </w:r>
    </w:p>
    <w:p w:rsidR="00E502D1" w:rsidRDefault="00E502D1" w:rsidP="00E502D1">
      <w:pPr>
        <w:jc w:val="both"/>
        <w:rPr>
          <w:rFonts w:ascii="Times New Roman" w:hAnsi="Times New Roman" w:cs="Times New Roman"/>
          <w:sz w:val="24"/>
          <w:szCs w:val="24"/>
        </w:rPr>
      </w:pPr>
      <w:r w:rsidRPr="00D42BE3">
        <w:rPr>
          <w:rFonts w:ascii="Times New Roman" w:hAnsi="Times New Roman" w:cs="Times New Roman"/>
          <w:b/>
          <w:sz w:val="24"/>
          <w:szCs w:val="24"/>
        </w:rPr>
        <w:t>Kątem odbicia</w:t>
      </w:r>
      <w:r>
        <w:rPr>
          <w:rFonts w:ascii="Times New Roman" w:hAnsi="Times New Roman" w:cs="Times New Roman"/>
          <w:sz w:val="24"/>
          <w:szCs w:val="24"/>
        </w:rPr>
        <w:t xml:space="preserve"> nazywamy kąt zawarty między normalną a promieniem odbitym.</w:t>
      </w:r>
    </w:p>
    <w:p w:rsidR="00E502D1" w:rsidRDefault="00E502D1" w:rsidP="00E502D1">
      <w:pPr>
        <w:jc w:val="both"/>
        <w:rPr>
          <w:rFonts w:ascii="Times New Roman" w:hAnsi="Times New Roman" w:cs="Times New Roman"/>
          <w:sz w:val="24"/>
          <w:szCs w:val="24"/>
        </w:rPr>
      </w:pPr>
      <w:r w:rsidRPr="00A02C6B">
        <w:rPr>
          <w:rFonts w:ascii="Times New Roman" w:hAnsi="Times New Roman" w:cs="Times New Roman"/>
          <w:b/>
          <w:sz w:val="24"/>
          <w:szCs w:val="24"/>
        </w:rPr>
        <w:t>Normalną</w:t>
      </w:r>
      <w:r>
        <w:rPr>
          <w:rFonts w:ascii="Times New Roman" w:hAnsi="Times New Roman" w:cs="Times New Roman"/>
          <w:sz w:val="24"/>
          <w:szCs w:val="24"/>
        </w:rPr>
        <w:t xml:space="preserve"> nazywamy prostą prostopadłą do powierzchni odbijającej, wystawioną w punkcie padania światła.</w:t>
      </w:r>
    </w:p>
    <w:p w:rsidR="00E502D1" w:rsidRPr="00A02C6B" w:rsidRDefault="00E502D1" w:rsidP="00E50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6B">
        <w:rPr>
          <w:rFonts w:ascii="Times New Roman" w:hAnsi="Times New Roman" w:cs="Times New Roman"/>
          <w:b/>
          <w:sz w:val="24"/>
          <w:szCs w:val="24"/>
        </w:rPr>
        <w:t>Prawo odbicia światła:</w:t>
      </w:r>
    </w:p>
    <w:p w:rsidR="00E502D1" w:rsidRPr="00A02C6B" w:rsidRDefault="00E502D1" w:rsidP="00E502D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0DFE4F" wp14:editId="03E1C444">
            <wp:simplePos x="0" y="0"/>
            <wp:positionH relativeFrom="margin">
              <wp:posOffset>4366260</wp:posOffset>
            </wp:positionH>
            <wp:positionV relativeFrom="margin">
              <wp:posOffset>3177540</wp:posOffset>
            </wp:positionV>
            <wp:extent cx="1947773" cy="1293101"/>
            <wp:effectExtent l="0" t="0" r="0" b="2540"/>
            <wp:wrapSquare wrapText="bothSides"/>
            <wp:docPr id="4" name="Obraz 4" descr="Kiedy światło ulega zjawisku rozproszenia? + schemat pli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dy światło ulega zjawisku rozproszenia? + schemat plis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3" cy="129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„Kąt padania jest równy kątowi odbicia </w:t>
      </w:r>
      <w:r w:rsidRPr="00A02C6B">
        <w:rPr>
          <w:rFonts w:ascii="Times New Roman" w:hAnsi="Times New Roman" w:cs="Times New Roman"/>
          <w:b/>
          <w:color w:val="FF0000"/>
          <w:sz w:val="28"/>
          <w:szCs w:val="28"/>
        </w:rPr>
        <w:t>α = β.</w:t>
      </w:r>
      <w:r w:rsidRPr="00A02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Promień padający, normalna i promień odbity leżą w jednej płaszczyźnie.”</w:t>
      </w:r>
    </w:p>
    <w:p w:rsidR="00E502D1" w:rsidRPr="0020190B" w:rsidRDefault="00E502D1" w:rsidP="00E50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powierzchnia, na którą pada wiązka promieni równoległych nie jest idealnie gładka (jest chropowata), to po odbiciu od takiej powierzchni powstaje wiązka promieni </w:t>
      </w:r>
      <w:r w:rsidRPr="00206580">
        <w:rPr>
          <w:rFonts w:ascii="Times New Roman" w:hAnsi="Times New Roman" w:cs="Times New Roman"/>
          <w:b/>
          <w:sz w:val="24"/>
          <w:szCs w:val="24"/>
        </w:rPr>
        <w:t>rozbieżnych</w:t>
      </w:r>
      <w:r>
        <w:rPr>
          <w:rFonts w:ascii="Times New Roman" w:hAnsi="Times New Roman" w:cs="Times New Roman"/>
          <w:sz w:val="24"/>
          <w:szCs w:val="24"/>
        </w:rPr>
        <w:t xml:space="preserve">. Zjawisko to nazywamy </w:t>
      </w:r>
      <w:r w:rsidRPr="00206580">
        <w:rPr>
          <w:rFonts w:ascii="Times New Roman" w:hAnsi="Times New Roman" w:cs="Times New Roman"/>
          <w:b/>
          <w:sz w:val="24"/>
          <w:szCs w:val="24"/>
        </w:rPr>
        <w:t>rozproszeniem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2D1" w:rsidRPr="006E265C" w:rsidRDefault="00E502D1" w:rsidP="00E502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65C">
        <w:rPr>
          <w:rFonts w:ascii="Times New Roman" w:hAnsi="Times New Roman" w:cs="Times New Roman"/>
          <w:sz w:val="24"/>
          <w:szCs w:val="24"/>
        </w:rPr>
        <w:t>Proszę zapoznać si</w:t>
      </w:r>
      <w:r>
        <w:rPr>
          <w:rFonts w:ascii="Times New Roman" w:hAnsi="Times New Roman" w:cs="Times New Roman"/>
          <w:sz w:val="24"/>
          <w:szCs w:val="24"/>
        </w:rPr>
        <w:t>ę z tematem lekcji ze strony 224 – 227 w podręczniku</w:t>
      </w:r>
      <w:r w:rsidRPr="006E265C">
        <w:rPr>
          <w:rFonts w:ascii="Times New Roman" w:hAnsi="Times New Roman" w:cs="Times New Roman"/>
          <w:sz w:val="24"/>
          <w:szCs w:val="24"/>
        </w:rPr>
        <w:t>.</w:t>
      </w:r>
    </w:p>
    <w:p w:rsidR="00E502D1" w:rsidRDefault="00E502D1" w:rsidP="00E502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proszę obejrzeć filmy i strony edukacyjne:</w:t>
      </w:r>
    </w:p>
    <w:p w:rsidR="00E502D1" w:rsidRDefault="00E502D1" w:rsidP="00E502D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C025C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https://www.youtube.com/watch?v=gV_hvE0EfbA</w:t>
        </w:r>
      </w:hyperlink>
    </w:p>
    <w:p w:rsidR="00E502D1" w:rsidRPr="00FE70EE" w:rsidRDefault="00E502D1" w:rsidP="00E502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 xml:space="preserve">Po przeczytaniu treści w </w:t>
      </w:r>
      <w:r>
        <w:rPr>
          <w:rFonts w:ascii="Times New Roman" w:hAnsi="Times New Roman" w:cs="Times New Roman"/>
          <w:sz w:val="24"/>
          <w:szCs w:val="24"/>
        </w:rPr>
        <w:t>podręczniku i obejrzeniu filmów oraz stron edukacyjnych proszę przejść do wykonania zadań w zeszycie przedmiotowym:</w:t>
      </w:r>
    </w:p>
    <w:p w:rsidR="00E502D1" w:rsidRDefault="00E502D1" w:rsidP="00E502D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1, 2, 3 str. 228 podręcznik Spotkania z fizyką</w:t>
      </w:r>
    </w:p>
    <w:p w:rsidR="00E502D1" w:rsidRDefault="00E502D1" w:rsidP="00E502D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zadanie 4 str. 228 podręcznik.</w:t>
      </w:r>
    </w:p>
    <w:p w:rsidR="00E502D1" w:rsidRDefault="00E502D1" w:rsidP="00E502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0C8">
        <w:rPr>
          <w:rFonts w:ascii="Times New Roman" w:hAnsi="Times New Roman" w:cs="Times New Roman"/>
          <w:sz w:val="24"/>
          <w:szCs w:val="24"/>
        </w:rPr>
        <w:t>Po wykonaniu zadań w zeszycie przedmiotowym proszę przej</w:t>
      </w:r>
      <w:r>
        <w:rPr>
          <w:rFonts w:ascii="Times New Roman" w:hAnsi="Times New Roman" w:cs="Times New Roman"/>
          <w:sz w:val="24"/>
          <w:szCs w:val="24"/>
        </w:rPr>
        <w:t>ść do zadań utrwalających (karty</w:t>
      </w:r>
      <w:r w:rsidRPr="000610C8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w załączniku</w:t>
      </w:r>
      <w:r w:rsidRPr="000610C8">
        <w:rPr>
          <w:rFonts w:ascii="Times New Roman" w:hAnsi="Times New Roman" w:cs="Times New Roman"/>
          <w:sz w:val="24"/>
          <w:szCs w:val="24"/>
        </w:rPr>
        <w:t>).</w:t>
      </w:r>
    </w:p>
    <w:p w:rsidR="00E502D1" w:rsidRPr="008065E3" w:rsidRDefault="00E502D1" w:rsidP="00E502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karty pracy </w:t>
      </w:r>
      <w:r w:rsidRPr="008065E3">
        <w:rPr>
          <w:rFonts w:ascii="Times New Roman" w:hAnsi="Times New Roman" w:cs="Times New Roman"/>
          <w:sz w:val="24"/>
          <w:szCs w:val="24"/>
        </w:rPr>
        <w:t xml:space="preserve"> proszę przesłać do sprawdzenia na e-maila: </w:t>
      </w:r>
      <w:hyperlink r:id="rId8" w:history="1">
        <w:r w:rsidRPr="001F61CB">
          <w:rPr>
            <w:rStyle w:val="Hipercze"/>
            <w:rFonts w:ascii="Times New Roman" w:hAnsi="Times New Roman" w:cs="Times New Roman"/>
            <w:sz w:val="24"/>
            <w:szCs w:val="24"/>
          </w:rPr>
          <w:t>chudzikj@wp.pl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02D1" w:rsidRPr="008065E3" w:rsidSect="00E50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6FF"/>
    <w:multiLevelType w:val="hybridMultilevel"/>
    <w:tmpl w:val="D130D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044"/>
    <w:multiLevelType w:val="hybridMultilevel"/>
    <w:tmpl w:val="FCE46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D1"/>
    <w:rsid w:val="001F27C2"/>
    <w:rsid w:val="00E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398"/>
  <w15:chartTrackingRefBased/>
  <w15:docId w15:val="{D598461D-C261-4A15-B6F3-F32EB6A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zikj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_hvE0Ef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2020-04-29T16:39:00Z</dcterms:created>
  <dcterms:modified xsi:type="dcterms:W3CDTF">2020-04-29T16:45:00Z</dcterms:modified>
</cp:coreProperties>
</file>